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04688157" w:rsidR="000D4077" w:rsidRPr="000C23D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7D3C1E" w:rsidRPr="00603540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24.07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191C23" w:rsidRPr="000C23D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6AAE567A" w:rsidR="008F3B59" w:rsidRPr="00AD681C" w:rsidRDefault="008F3B59" w:rsidP="000D4077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63D26A67" w14:textId="0D614872" w:rsidR="00191C23" w:rsidRDefault="005414C9" w:rsidP="00EE53D4">
      <w:pPr>
        <w:pStyle w:val="Web3"/>
        <w:spacing w:before="0" w:after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Από </w:t>
      </w:r>
      <w:r w:rsidR="00A10201">
        <w:rPr>
          <w:rFonts w:ascii="Arial" w:hAnsi="Arial" w:cs="Arial"/>
          <w:b/>
          <w:bCs/>
          <w:color w:val="000000"/>
          <w:sz w:val="22"/>
          <w:szCs w:val="22"/>
        </w:rPr>
        <w:t>Δευτέρα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οι αιτήσεις επιχειρήσεων </w:t>
      </w:r>
      <w:r w:rsidR="002D2EF6">
        <w:rPr>
          <w:rFonts w:ascii="Arial" w:hAnsi="Arial" w:cs="Arial"/>
          <w:b/>
          <w:bCs/>
          <w:color w:val="000000"/>
          <w:sz w:val="22"/>
          <w:szCs w:val="22"/>
        </w:rPr>
        <w:t xml:space="preserve">της Δυτικής Μακεδονίας </w:t>
      </w:r>
      <w:r>
        <w:rPr>
          <w:rFonts w:ascii="Arial" w:hAnsi="Arial" w:cs="Arial"/>
          <w:b/>
          <w:bCs/>
          <w:color w:val="000000"/>
          <w:sz w:val="22"/>
          <w:szCs w:val="22"/>
        </w:rPr>
        <w:t>για</w:t>
      </w:r>
      <w:r w:rsidR="00EE53D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2D2EF6">
        <w:rPr>
          <w:rFonts w:ascii="Arial" w:hAnsi="Arial" w:cs="Arial"/>
          <w:b/>
          <w:bCs/>
          <w:color w:val="000000"/>
          <w:sz w:val="22"/>
          <w:szCs w:val="22"/>
        </w:rPr>
        <w:t xml:space="preserve">τις επιπλέον 700 θέσεις στη </w:t>
      </w:r>
      <w:r w:rsidR="00EE53D4">
        <w:rPr>
          <w:rFonts w:ascii="Arial" w:hAnsi="Arial" w:cs="Arial"/>
          <w:b/>
          <w:bCs/>
          <w:color w:val="000000"/>
          <w:sz w:val="22"/>
          <w:szCs w:val="22"/>
        </w:rPr>
        <w:t xml:space="preserve">δράση απασχόλησης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της ΔΥΠΑ </w:t>
      </w:r>
      <w:r w:rsidR="00EE53D4">
        <w:rPr>
          <w:rFonts w:ascii="Arial" w:hAnsi="Arial" w:cs="Arial"/>
          <w:b/>
          <w:bCs/>
          <w:color w:val="000000"/>
          <w:sz w:val="22"/>
          <w:szCs w:val="22"/>
        </w:rPr>
        <w:t xml:space="preserve">με επιδότηση έως </w:t>
      </w:r>
      <w:r w:rsidR="00EE53D4" w:rsidRPr="00EE53D4">
        <w:rPr>
          <w:rFonts w:ascii="Arial" w:hAnsi="Arial" w:cs="Arial"/>
          <w:b/>
          <w:bCs/>
          <w:color w:val="000000"/>
          <w:sz w:val="22"/>
          <w:szCs w:val="22"/>
        </w:rPr>
        <w:t xml:space="preserve">14.220 € </w:t>
      </w:r>
      <w:r w:rsidR="00EE53D4">
        <w:rPr>
          <w:rFonts w:ascii="Arial" w:hAnsi="Arial" w:cs="Arial"/>
          <w:b/>
          <w:bCs/>
          <w:color w:val="000000"/>
          <w:sz w:val="22"/>
          <w:szCs w:val="22"/>
        </w:rPr>
        <w:t>σε περιοχές απολιγνιτοποίηση</w:t>
      </w:r>
      <w:r>
        <w:rPr>
          <w:rFonts w:ascii="Arial" w:hAnsi="Arial" w:cs="Arial"/>
          <w:b/>
          <w:bCs/>
          <w:color w:val="000000"/>
          <w:sz w:val="22"/>
          <w:szCs w:val="22"/>
        </w:rPr>
        <w:t>ς</w:t>
      </w:r>
    </w:p>
    <w:p w14:paraId="7FFCA654" w14:textId="1A85D4E9" w:rsidR="007B7FE0" w:rsidRDefault="007B7FE0" w:rsidP="00EE53D4">
      <w:pPr>
        <w:pStyle w:val="Web3"/>
        <w:spacing w:before="0" w:after="0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14:paraId="1B45B3CE" w14:textId="27A43E67" w:rsidR="007B7FE0" w:rsidRDefault="005414C9" w:rsidP="00EE53D4">
      <w:pPr>
        <w:pStyle w:val="Web3"/>
        <w:spacing w:before="0" w:after="0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Τη</w:t>
      </w:r>
      <w:r w:rsidR="00A10201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A10201" w:rsidRPr="00A10201">
        <w:rPr>
          <w:rFonts w:ascii="Arial" w:hAnsi="Arial" w:cs="Arial"/>
          <w:bCs/>
          <w:color w:val="000000"/>
          <w:sz w:val="22"/>
          <w:szCs w:val="22"/>
        </w:rPr>
        <w:t>Δευτέρα</w:t>
      </w:r>
      <w:r>
        <w:rPr>
          <w:rFonts w:ascii="Arial" w:hAnsi="Arial" w:cs="Arial"/>
          <w:bCs/>
          <w:color w:val="000000"/>
          <w:sz w:val="22"/>
          <w:szCs w:val="22"/>
        </w:rPr>
        <w:t>, 2</w:t>
      </w:r>
      <w:r w:rsidR="00A10201">
        <w:rPr>
          <w:rFonts w:ascii="Arial" w:hAnsi="Arial" w:cs="Arial"/>
          <w:bCs/>
          <w:color w:val="000000"/>
          <w:sz w:val="22"/>
          <w:szCs w:val="22"/>
        </w:rPr>
        <w:t>8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A10201">
        <w:rPr>
          <w:rFonts w:ascii="Arial" w:hAnsi="Arial" w:cs="Arial"/>
          <w:bCs/>
          <w:color w:val="000000"/>
          <w:sz w:val="22"/>
          <w:szCs w:val="22"/>
        </w:rPr>
        <w:t>Ιουλ</w:t>
      </w:r>
      <w:r>
        <w:rPr>
          <w:rFonts w:ascii="Arial" w:hAnsi="Arial" w:cs="Arial"/>
          <w:bCs/>
          <w:color w:val="000000"/>
          <w:sz w:val="22"/>
          <w:szCs w:val="22"/>
        </w:rPr>
        <w:t>ίου, στις 13:00 ξεκινά η υποβολή αιτήσεων επιχειρήσεων</w:t>
      </w:r>
      <w:r w:rsidR="00A10201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A10201" w:rsidRPr="00A10201">
        <w:rPr>
          <w:rFonts w:ascii="Arial" w:hAnsi="Arial" w:cs="Arial"/>
          <w:bCs/>
          <w:color w:val="000000"/>
          <w:sz w:val="22"/>
          <w:szCs w:val="22"/>
        </w:rPr>
        <w:t xml:space="preserve">για επιπλέον </w:t>
      </w:r>
      <w:r w:rsidR="00A10201">
        <w:rPr>
          <w:rFonts w:ascii="Arial" w:hAnsi="Arial" w:cs="Arial"/>
          <w:bCs/>
          <w:color w:val="000000"/>
          <w:sz w:val="22"/>
          <w:szCs w:val="22"/>
        </w:rPr>
        <w:t>7</w:t>
      </w:r>
      <w:r w:rsidR="00A10201" w:rsidRPr="00A10201">
        <w:rPr>
          <w:rFonts w:ascii="Arial" w:hAnsi="Arial" w:cs="Arial"/>
          <w:bCs/>
          <w:color w:val="000000"/>
          <w:sz w:val="22"/>
          <w:szCs w:val="22"/>
        </w:rPr>
        <w:t>00 θέσεις</w:t>
      </w:r>
      <w:r w:rsidR="00480A8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2D2EF6" w:rsidRPr="002D2EF6">
        <w:rPr>
          <w:rFonts w:ascii="Arial" w:hAnsi="Arial" w:cs="Arial"/>
          <w:bCs/>
          <w:color w:val="000000"/>
          <w:sz w:val="22"/>
          <w:szCs w:val="22"/>
        </w:rPr>
        <w:t>στη Δυτική Μακεδονία</w:t>
      </w:r>
      <w:r w:rsidR="00A10201">
        <w:rPr>
          <w:rFonts w:ascii="Arial" w:hAnsi="Arial" w:cs="Arial"/>
          <w:bCs/>
          <w:color w:val="000000"/>
          <w:sz w:val="22"/>
          <w:szCs w:val="22"/>
        </w:rPr>
        <w:t xml:space="preserve"> για </w:t>
      </w:r>
      <w:r>
        <w:rPr>
          <w:rFonts w:ascii="Arial" w:hAnsi="Arial" w:cs="Arial"/>
          <w:bCs/>
          <w:color w:val="000000"/>
          <w:sz w:val="22"/>
          <w:szCs w:val="22"/>
        </w:rPr>
        <w:t>τη δράση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480A8E">
        <w:rPr>
          <w:rFonts w:ascii="Arial" w:hAnsi="Arial" w:cs="Arial"/>
          <w:bCs/>
          <w:color w:val="000000"/>
          <w:sz w:val="22"/>
          <w:szCs w:val="22"/>
        </w:rPr>
        <w:t>απασχόλησης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της ΔΥΠΑ που υλοποιείται</w:t>
      </w:r>
      <w:r w:rsidR="00480A8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στο </w:t>
      </w:r>
      <w:r w:rsidR="00EE53D4">
        <w:rPr>
          <w:rFonts w:ascii="Arial" w:hAnsi="Arial" w:cs="Arial"/>
          <w:bCs/>
          <w:color w:val="000000"/>
          <w:sz w:val="22"/>
          <w:szCs w:val="22"/>
        </w:rPr>
        <w:t xml:space="preserve">πλαίσιο του </w:t>
      </w:r>
      <w:r w:rsidR="007B7FE0">
        <w:rPr>
          <w:rFonts w:ascii="Arial" w:hAnsi="Arial" w:cs="Arial"/>
          <w:bCs/>
          <w:color w:val="000000"/>
          <w:sz w:val="22"/>
          <w:szCs w:val="22"/>
        </w:rPr>
        <w:t>ολοκληρωμένο</w:t>
      </w:r>
      <w:r w:rsidR="00EE53D4">
        <w:rPr>
          <w:rFonts w:ascii="Arial" w:hAnsi="Arial" w:cs="Arial"/>
          <w:bCs/>
          <w:color w:val="000000"/>
          <w:sz w:val="22"/>
          <w:szCs w:val="22"/>
        </w:rPr>
        <w:t>υ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 σχ</w:t>
      </w:r>
      <w:r w:rsidR="00EE53D4">
        <w:rPr>
          <w:rFonts w:ascii="Arial" w:hAnsi="Arial" w:cs="Arial"/>
          <w:bCs/>
          <w:color w:val="000000"/>
          <w:sz w:val="22"/>
          <w:szCs w:val="22"/>
        </w:rPr>
        <w:t>εδίου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 δράσης για τη </w:t>
      </w:r>
      <w:r w:rsidR="007D28F9">
        <w:rPr>
          <w:rFonts w:ascii="Arial" w:hAnsi="Arial" w:cs="Arial"/>
          <w:bCs/>
          <w:color w:val="000000"/>
          <w:sz w:val="22"/>
          <w:szCs w:val="22"/>
        </w:rPr>
        <w:t>Δ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ίκαιη </w:t>
      </w:r>
      <w:r w:rsidR="007D28F9">
        <w:rPr>
          <w:rFonts w:ascii="Arial" w:hAnsi="Arial" w:cs="Arial"/>
          <w:bCs/>
          <w:color w:val="000000"/>
          <w:sz w:val="22"/>
          <w:szCs w:val="22"/>
        </w:rPr>
        <w:t>Α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ναπτυξιακή </w:t>
      </w:r>
      <w:r w:rsidR="007D28F9">
        <w:rPr>
          <w:rFonts w:ascii="Arial" w:hAnsi="Arial" w:cs="Arial"/>
          <w:bCs/>
          <w:color w:val="000000"/>
          <w:sz w:val="22"/>
          <w:szCs w:val="22"/>
        </w:rPr>
        <w:t>Μ</w:t>
      </w:r>
      <w:r w:rsidR="007B7FE0">
        <w:rPr>
          <w:rFonts w:ascii="Arial" w:hAnsi="Arial" w:cs="Arial"/>
          <w:bCs/>
          <w:color w:val="000000"/>
          <w:sz w:val="22"/>
          <w:szCs w:val="22"/>
        </w:rPr>
        <w:t>ετάβαση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(ΔΑΜ)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EE53D4">
        <w:rPr>
          <w:rFonts w:ascii="Arial" w:hAnsi="Arial" w:cs="Arial"/>
          <w:bCs/>
          <w:color w:val="000000"/>
          <w:sz w:val="22"/>
          <w:szCs w:val="22"/>
        </w:rPr>
        <w:t xml:space="preserve">της 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Δυτικής Μακεδονίας και </w:t>
      </w:r>
      <w:r w:rsidR="00EE53D4" w:rsidRPr="00EE53D4">
        <w:rPr>
          <w:rFonts w:ascii="Arial" w:hAnsi="Arial" w:cs="Arial"/>
          <w:bCs/>
          <w:color w:val="000000"/>
          <w:sz w:val="22"/>
          <w:szCs w:val="22"/>
        </w:rPr>
        <w:t>Μεγαλόπολης (και όμορων Δήμων Τρίπολης, Οιχαλίας, Γορτυνίας)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, που έχουν πληγεί από </w:t>
      </w:r>
      <w:r w:rsidR="00AD4761">
        <w:rPr>
          <w:rFonts w:ascii="Arial" w:hAnsi="Arial" w:cs="Arial"/>
          <w:bCs/>
          <w:color w:val="000000"/>
          <w:sz w:val="22"/>
          <w:szCs w:val="22"/>
        </w:rPr>
        <w:t>τις επιπτώσεις της</w:t>
      </w:r>
      <w:r w:rsidR="007B7FE0">
        <w:rPr>
          <w:rFonts w:ascii="Arial" w:hAnsi="Arial" w:cs="Arial"/>
          <w:bCs/>
          <w:color w:val="000000"/>
          <w:sz w:val="22"/>
          <w:szCs w:val="22"/>
        </w:rPr>
        <w:t xml:space="preserve"> απολιγνιτοποίηση</w:t>
      </w:r>
      <w:r w:rsidR="00AD4761">
        <w:rPr>
          <w:rFonts w:ascii="Arial" w:hAnsi="Arial" w:cs="Arial"/>
          <w:bCs/>
          <w:color w:val="000000"/>
          <w:sz w:val="22"/>
          <w:szCs w:val="22"/>
        </w:rPr>
        <w:t>ς</w:t>
      </w:r>
      <w:r w:rsidR="00C80C2D">
        <w:rPr>
          <w:rFonts w:ascii="Arial" w:hAnsi="Arial" w:cs="Arial"/>
          <w:bCs/>
          <w:color w:val="000000"/>
          <w:sz w:val="22"/>
          <w:szCs w:val="22"/>
        </w:rPr>
        <w:t>.</w:t>
      </w:r>
      <w:r w:rsidR="00A10201" w:rsidRPr="00A10201">
        <w:t xml:space="preserve"> </w:t>
      </w:r>
      <w:r w:rsidR="00A10201" w:rsidRPr="00A10201">
        <w:rPr>
          <w:rFonts w:ascii="Arial" w:hAnsi="Arial" w:cs="Arial"/>
          <w:bCs/>
          <w:color w:val="000000"/>
          <w:sz w:val="22"/>
          <w:szCs w:val="22"/>
        </w:rPr>
        <w:t xml:space="preserve">Υπενθυμίζεται ότι οι αρχικές 1.000 θέσεις εξαντλήθηκαν. Η προθεσμία υποβολής των αιτήσεων λήγει με την κάλυψη των επιπλέον </w:t>
      </w:r>
      <w:r w:rsidR="00A10201">
        <w:rPr>
          <w:rFonts w:ascii="Arial" w:hAnsi="Arial" w:cs="Arial"/>
          <w:bCs/>
          <w:color w:val="000000"/>
          <w:sz w:val="22"/>
          <w:szCs w:val="22"/>
        </w:rPr>
        <w:t>7</w:t>
      </w:r>
      <w:r w:rsidR="00A10201" w:rsidRPr="00A10201">
        <w:rPr>
          <w:rFonts w:ascii="Arial" w:hAnsi="Arial" w:cs="Arial"/>
          <w:bCs/>
          <w:color w:val="000000"/>
          <w:sz w:val="22"/>
          <w:szCs w:val="22"/>
        </w:rPr>
        <w:t>00 θέσεων.</w:t>
      </w:r>
    </w:p>
    <w:p w14:paraId="184630AE" w14:textId="4046B8AD" w:rsidR="00C80C2D" w:rsidRDefault="00C80C2D" w:rsidP="00EE53D4">
      <w:pPr>
        <w:pStyle w:val="Web3"/>
        <w:spacing w:before="0" w:after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5DD8600B" w14:textId="25053A4E" w:rsidR="00EE53D4" w:rsidRDefault="005414C9" w:rsidP="00EE53D4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Το</w:t>
      </w:r>
      <w:r w:rsidR="00A10201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5414C9">
        <w:rPr>
          <w:rFonts w:ascii="Arial" w:eastAsia="Arial" w:hAnsi="Arial" w:cs="Arial"/>
          <w:color w:val="000000"/>
          <w:sz w:val="22"/>
          <w:szCs w:val="22"/>
        </w:rPr>
        <w:t>«Ειδικό πρόγραμμα επιχορήγησης επιχειρήσεων για την απασχόληση ανέργων, πρώην εργαζομένων στις επιχειρήσεις που επλήγησαν λόγω της απολιγνιτοποίησης στα Εδαφικά Σχέδια Δίκαιης Αναπτυξιακής Μετάβασης (ΕΣΔΙΜ) Δυτικής Μακεδονίας και Μεγαλόπολης»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συνολικού </w:t>
      </w:r>
      <w:r w:rsidR="00480A8E" w:rsidRPr="00C80C2D">
        <w:rPr>
          <w:rFonts w:ascii="Arial" w:eastAsia="Arial" w:hAnsi="Arial" w:cs="Arial"/>
          <w:color w:val="000000"/>
          <w:sz w:val="22"/>
          <w:szCs w:val="22"/>
        </w:rPr>
        <w:t>προϋπολογισμού 1</w:t>
      </w:r>
      <w:r w:rsidR="00A10201">
        <w:rPr>
          <w:rFonts w:ascii="Arial" w:eastAsia="Arial" w:hAnsi="Arial" w:cs="Arial"/>
          <w:color w:val="000000"/>
          <w:sz w:val="22"/>
          <w:szCs w:val="22"/>
        </w:rPr>
        <w:t>8</w:t>
      </w:r>
      <w:r w:rsidR="00480A8E" w:rsidRPr="00C80C2D">
        <w:rPr>
          <w:rFonts w:ascii="Arial" w:eastAsia="Arial" w:hAnsi="Arial" w:cs="Arial"/>
          <w:color w:val="000000"/>
          <w:sz w:val="22"/>
          <w:szCs w:val="22"/>
        </w:rPr>
        <w:t>,7 εκατ. ευρώ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αφορά στη δημιουργία </w:t>
      </w:r>
      <w:r w:rsidR="002C2580">
        <w:rPr>
          <w:rFonts w:ascii="Arial" w:eastAsia="Arial" w:hAnsi="Arial" w:cs="Arial"/>
          <w:color w:val="000000"/>
          <w:sz w:val="22"/>
          <w:szCs w:val="22"/>
        </w:rPr>
        <w:t>1.</w:t>
      </w:r>
      <w:r w:rsidR="002D2EF6">
        <w:rPr>
          <w:rFonts w:ascii="Arial" w:eastAsia="Arial" w:hAnsi="Arial" w:cs="Arial"/>
          <w:color w:val="000000"/>
          <w:sz w:val="22"/>
          <w:szCs w:val="22"/>
        </w:rPr>
        <w:t>7</w:t>
      </w:r>
      <w:r w:rsidR="002C2580">
        <w:rPr>
          <w:rFonts w:ascii="Arial" w:eastAsia="Arial" w:hAnsi="Arial" w:cs="Arial"/>
          <w:color w:val="000000"/>
          <w:sz w:val="22"/>
          <w:szCs w:val="22"/>
        </w:rPr>
        <w:t>00 νέ</w:t>
      </w:r>
      <w:r>
        <w:rPr>
          <w:rFonts w:ascii="Arial" w:eastAsia="Arial" w:hAnsi="Arial" w:cs="Arial"/>
          <w:color w:val="000000"/>
          <w:sz w:val="22"/>
          <w:szCs w:val="22"/>
        </w:rPr>
        <w:t>ων</w:t>
      </w:r>
      <w:r w:rsidR="002C2580">
        <w:rPr>
          <w:rFonts w:ascii="Arial" w:eastAsia="Arial" w:hAnsi="Arial" w:cs="Arial"/>
          <w:color w:val="000000"/>
          <w:sz w:val="22"/>
          <w:szCs w:val="22"/>
        </w:rPr>
        <w:t xml:space="preserve"> θέσε</w:t>
      </w:r>
      <w:r>
        <w:rPr>
          <w:rFonts w:ascii="Arial" w:eastAsia="Arial" w:hAnsi="Arial" w:cs="Arial"/>
          <w:color w:val="000000"/>
          <w:sz w:val="22"/>
          <w:szCs w:val="22"/>
        </w:rPr>
        <w:t>ων</w:t>
      </w:r>
      <w:r w:rsidR="002C2580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C2580" w:rsidRPr="002C2580">
        <w:rPr>
          <w:rFonts w:ascii="Arial" w:eastAsia="Arial" w:hAnsi="Arial" w:cs="Arial"/>
          <w:color w:val="000000"/>
          <w:sz w:val="22"/>
          <w:szCs w:val="22"/>
        </w:rPr>
        <w:t>εργασίας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C2580" w:rsidRPr="002C2580">
        <w:rPr>
          <w:rFonts w:ascii="Arial" w:eastAsia="Arial" w:hAnsi="Arial" w:cs="Arial"/>
          <w:color w:val="000000"/>
          <w:sz w:val="22"/>
          <w:szCs w:val="22"/>
        </w:rPr>
        <w:t xml:space="preserve">πλήρους απασχόλησης, </w:t>
      </w:r>
      <w:r w:rsidR="002C2580">
        <w:rPr>
          <w:rFonts w:ascii="Arial" w:eastAsia="Arial" w:hAnsi="Arial" w:cs="Arial"/>
          <w:color w:val="000000"/>
          <w:sz w:val="22"/>
          <w:szCs w:val="22"/>
        </w:rPr>
        <w:t xml:space="preserve">για </w:t>
      </w:r>
      <w:r w:rsidR="002C2580" w:rsidRPr="002C2580">
        <w:rPr>
          <w:rFonts w:ascii="Arial" w:eastAsia="Arial" w:hAnsi="Arial" w:cs="Arial"/>
          <w:color w:val="000000"/>
          <w:sz w:val="22"/>
          <w:szCs w:val="22"/>
        </w:rPr>
        <w:t>εγγεγραμμ</w:t>
      </w:r>
      <w:r w:rsidR="002C2580">
        <w:rPr>
          <w:rFonts w:ascii="Arial" w:eastAsia="Arial" w:hAnsi="Arial" w:cs="Arial"/>
          <w:color w:val="000000"/>
          <w:sz w:val="22"/>
          <w:szCs w:val="22"/>
        </w:rPr>
        <w:t xml:space="preserve">ένους </w:t>
      </w:r>
      <w:r w:rsidR="002C2580" w:rsidRPr="002C2580">
        <w:rPr>
          <w:rFonts w:ascii="Arial" w:eastAsia="Arial" w:hAnsi="Arial" w:cs="Arial"/>
          <w:color w:val="000000"/>
          <w:sz w:val="22"/>
          <w:szCs w:val="22"/>
        </w:rPr>
        <w:t>στο μητρώο ανεργίας της ΔΥΠΑ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 w:rsidR="002C2580" w:rsidRPr="002C2580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59963CB" w14:textId="6284C6C1" w:rsidR="00EE53D4" w:rsidRDefault="00EE53D4" w:rsidP="00EE53D4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BC10B33" w14:textId="0575F553" w:rsidR="00EE53D4" w:rsidRDefault="002C2580" w:rsidP="00EE53D4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C2580">
        <w:rPr>
          <w:rFonts w:ascii="Arial" w:eastAsia="Arial" w:hAnsi="Arial" w:cs="Arial"/>
          <w:color w:val="000000"/>
          <w:sz w:val="22"/>
          <w:szCs w:val="22"/>
        </w:rPr>
        <w:t>Η διάρκεια της επιχορήγησης είναι 12 μήνες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και </w:t>
      </w:r>
      <w:r w:rsidRPr="002C2580">
        <w:rPr>
          <w:rFonts w:ascii="Arial" w:eastAsia="Arial" w:hAnsi="Arial" w:cs="Arial"/>
          <w:color w:val="000000"/>
          <w:sz w:val="22"/>
          <w:szCs w:val="22"/>
        </w:rPr>
        <w:t xml:space="preserve">κυμαίνεται από </w:t>
      </w:r>
      <w:r w:rsidR="005414C9">
        <w:rPr>
          <w:rFonts w:ascii="Arial" w:eastAsia="Arial" w:hAnsi="Arial" w:cs="Arial"/>
          <w:color w:val="000000"/>
          <w:sz w:val="22"/>
          <w:szCs w:val="22"/>
        </w:rPr>
        <w:t xml:space="preserve">το </w:t>
      </w:r>
      <w:r w:rsidRPr="002C2580">
        <w:rPr>
          <w:rFonts w:ascii="Arial" w:eastAsia="Arial" w:hAnsi="Arial" w:cs="Arial"/>
          <w:color w:val="000000"/>
          <w:sz w:val="22"/>
          <w:szCs w:val="22"/>
        </w:rPr>
        <w:t>70% του μισθού και των εισφορών για τους κοινούς ανέργους (8</w:t>
      </w:r>
      <w:r w:rsidR="00EE53D4">
        <w:rPr>
          <w:rFonts w:ascii="Arial" w:eastAsia="Arial" w:hAnsi="Arial" w:cs="Arial"/>
          <w:color w:val="000000"/>
          <w:sz w:val="22"/>
          <w:szCs w:val="22"/>
        </w:rPr>
        <w:t>29,50</w:t>
      </w:r>
      <w:r w:rsidRPr="002C2580">
        <w:rPr>
          <w:rFonts w:ascii="Arial" w:eastAsia="Arial" w:hAnsi="Arial" w:cs="Arial"/>
          <w:color w:val="000000"/>
          <w:sz w:val="22"/>
          <w:szCs w:val="22"/>
        </w:rPr>
        <w:t xml:space="preserve"> € μηνιαία</w:t>
      </w:r>
      <w:r w:rsidR="00EE53D4">
        <w:rPr>
          <w:rFonts w:ascii="Arial" w:eastAsia="Arial" w:hAnsi="Arial" w:cs="Arial"/>
          <w:color w:val="000000"/>
          <w:sz w:val="22"/>
          <w:szCs w:val="22"/>
        </w:rPr>
        <w:t xml:space="preserve">, 9.954 </w:t>
      </w:r>
      <w:r w:rsidR="00EE53D4" w:rsidRPr="002C2580">
        <w:rPr>
          <w:rFonts w:ascii="Arial" w:eastAsia="Arial" w:hAnsi="Arial" w:cs="Arial"/>
          <w:color w:val="000000"/>
          <w:sz w:val="22"/>
          <w:szCs w:val="22"/>
        </w:rPr>
        <w:t>€</w:t>
      </w:r>
      <w:r w:rsidR="00EE53D4">
        <w:rPr>
          <w:rFonts w:ascii="Arial" w:eastAsia="Arial" w:hAnsi="Arial" w:cs="Arial"/>
          <w:color w:val="000000"/>
          <w:sz w:val="22"/>
          <w:szCs w:val="22"/>
        </w:rPr>
        <w:t xml:space="preserve"> συνολικά</w:t>
      </w:r>
      <w:r w:rsidRPr="002C2580">
        <w:rPr>
          <w:rFonts w:ascii="Arial" w:eastAsia="Arial" w:hAnsi="Arial" w:cs="Arial"/>
          <w:color w:val="000000"/>
          <w:sz w:val="22"/>
          <w:szCs w:val="22"/>
        </w:rPr>
        <w:t xml:space="preserve">) </w:t>
      </w:r>
      <w:r w:rsidR="005414C9">
        <w:rPr>
          <w:rFonts w:ascii="Arial" w:eastAsia="Arial" w:hAnsi="Arial" w:cs="Arial"/>
          <w:color w:val="000000"/>
          <w:sz w:val="22"/>
          <w:szCs w:val="22"/>
        </w:rPr>
        <w:t xml:space="preserve">έως </w:t>
      </w:r>
      <w:r w:rsidRPr="002C2580">
        <w:rPr>
          <w:rFonts w:ascii="Arial" w:eastAsia="Arial" w:hAnsi="Arial" w:cs="Arial"/>
          <w:color w:val="000000"/>
          <w:sz w:val="22"/>
          <w:szCs w:val="22"/>
        </w:rPr>
        <w:t>100% για τους ανέργους που εμπίπτουν στον ορ</w:t>
      </w:r>
      <w:r w:rsidR="007E4E26">
        <w:rPr>
          <w:rFonts w:ascii="Arial" w:eastAsia="Arial" w:hAnsi="Arial" w:cs="Arial"/>
          <w:color w:val="000000"/>
          <w:sz w:val="22"/>
          <w:szCs w:val="22"/>
        </w:rPr>
        <w:t>ισμό</w:t>
      </w:r>
      <w:r w:rsidRPr="002C2580">
        <w:rPr>
          <w:rFonts w:ascii="Arial" w:eastAsia="Arial" w:hAnsi="Arial" w:cs="Arial"/>
          <w:color w:val="000000"/>
          <w:sz w:val="22"/>
          <w:szCs w:val="22"/>
        </w:rPr>
        <w:t xml:space="preserve"> του ΔΑΜ (1.185 </w:t>
      </w:r>
      <w:r w:rsidR="00603540">
        <w:rPr>
          <w:rFonts w:ascii="Arial" w:eastAsia="Arial" w:hAnsi="Arial" w:cs="Arial"/>
          <w:color w:val="000000"/>
          <w:sz w:val="22"/>
          <w:szCs w:val="22"/>
        </w:rPr>
        <w:t>ευρώ</w:t>
      </w:r>
      <w:r w:rsidRPr="002C2580">
        <w:rPr>
          <w:rFonts w:ascii="Arial" w:eastAsia="Arial" w:hAnsi="Arial" w:cs="Arial"/>
          <w:color w:val="000000"/>
          <w:sz w:val="22"/>
          <w:szCs w:val="22"/>
        </w:rPr>
        <w:t xml:space="preserve"> μηνιαία</w:t>
      </w:r>
      <w:r w:rsidR="00EE53D4">
        <w:rPr>
          <w:rFonts w:ascii="Arial" w:eastAsia="Arial" w:hAnsi="Arial" w:cs="Arial"/>
          <w:color w:val="000000"/>
          <w:sz w:val="22"/>
          <w:szCs w:val="22"/>
        </w:rPr>
        <w:t xml:space="preserve">, 14.220 </w:t>
      </w:r>
      <w:r w:rsidR="00603540">
        <w:rPr>
          <w:rFonts w:ascii="Arial" w:eastAsia="Arial" w:hAnsi="Arial" w:cs="Arial"/>
          <w:color w:val="000000"/>
          <w:sz w:val="22"/>
          <w:szCs w:val="22"/>
        </w:rPr>
        <w:t>ευρώ</w:t>
      </w:r>
      <w:r w:rsidR="00EE53D4">
        <w:rPr>
          <w:rFonts w:ascii="Arial" w:eastAsia="Arial" w:hAnsi="Arial" w:cs="Arial"/>
          <w:color w:val="000000"/>
          <w:sz w:val="22"/>
          <w:szCs w:val="22"/>
        </w:rPr>
        <w:t xml:space="preserve"> συνολικά</w:t>
      </w:r>
      <w:r w:rsidRPr="002C2580">
        <w:rPr>
          <w:rFonts w:ascii="Arial" w:eastAsia="Arial" w:hAnsi="Arial" w:cs="Arial"/>
          <w:color w:val="000000"/>
          <w:sz w:val="22"/>
          <w:szCs w:val="22"/>
        </w:rPr>
        <w:t>), δηλαδή όσοι είχαν απασχοληθεί οποιοδήποτε χρονικό διάστημα σε παρακμάζοντες (ενδεικτικά: βασικές και υποστηρικτικές δραστηριότητες εξόρυξης λιγνίτη, δραστηριότητες συμβατικής παραγωγής ηλεκτρικής ενέργειας, κλπ.) και μετασχηματιζόμενους τομείς (ενδεικτικά: δραστηριότητες διανομής και εμπορίας ηλεκτρικής ενέργειας).</w:t>
      </w:r>
    </w:p>
    <w:p w14:paraId="2189A9F8" w14:textId="77777777" w:rsidR="00EE53D4" w:rsidRDefault="00EE53D4" w:rsidP="00EE53D4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4598D1" w14:textId="7C94B098" w:rsidR="005414C9" w:rsidRDefault="005414C9" w:rsidP="00EE53D4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414C9">
        <w:rPr>
          <w:rFonts w:ascii="Arial" w:eastAsia="Arial" w:hAnsi="Arial" w:cs="Arial"/>
          <w:color w:val="000000"/>
          <w:sz w:val="22"/>
          <w:szCs w:val="22"/>
        </w:rPr>
        <w:t>Η δράση συγχρηματοδοτείται από το Ταμείο Δίκαιης Μετάβασης της Ευρωπαϊκής Ένωσης και από Εθνική συμμετοχή με τη συνολική συγχρηματοδοτούμενη Δημόσια Δαπάνη να ανέρχεται σε 1</w:t>
      </w:r>
      <w:r w:rsidR="002D2EF6">
        <w:rPr>
          <w:rFonts w:ascii="Arial" w:eastAsia="Arial" w:hAnsi="Arial" w:cs="Arial"/>
          <w:color w:val="000000"/>
          <w:sz w:val="22"/>
          <w:szCs w:val="22"/>
        </w:rPr>
        <w:t>8</w:t>
      </w:r>
      <w:r w:rsidRPr="005414C9">
        <w:rPr>
          <w:rFonts w:ascii="Arial" w:eastAsia="Arial" w:hAnsi="Arial" w:cs="Arial"/>
          <w:color w:val="000000"/>
          <w:sz w:val="22"/>
          <w:szCs w:val="22"/>
        </w:rPr>
        <w:t>.726.800 ευρώ.</w:t>
      </w:r>
    </w:p>
    <w:p w14:paraId="6F47C4E8" w14:textId="77777777" w:rsidR="00DE703D" w:rsidRDefault="00DE703D" w:rsidP="00EE53D4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DE5DB2" w14:textId="51B198F4" w:rsidR="00EE53D4" w:rsidRDefault="00EE53D4" w:rsidP="00EE53D4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E53D4">
        <w:rPr>
          <w:rFonts w:ascii="Arial" w:eastAsia="Arial" w:hAnsi="Arial" w:cs="Arial"/>
          <w:color w:val="000000"/>
          <w:sz w:val="22"/>
          <w:szCs w:val="22"/>
        </w:rPr>
        <w:t xml:space="preserve">Οι αιτήσεις χρηματοδότησης υποβάλλονται ηλεκτρονικά αποκλειστικά μέσω του Ολοκληρωμένου Πληροφοριακού Συστήματος Κρατικών Ενισχύσεων (ΟΠΣΚΕ) του Υπουργείου Εθνικής Οικονομίας και Οικονομικών στην ηλεκτρονική διεύθυνση </w:t>
      </w:r>
      <w:hyperlink r:id="rId13" w:history="1">
        <w:r w:rsidRPr="00B87D1E">
          <w:rPr>
            <w:rStyle w:val="-"/>
            <w:rFonts w:ascii="Arial" w:eastAsia="Arial" w:hAnsi="Arial" w:cs="Arial"/>
            <w:sz w:val="22"/>
            <w:szCs w:val="22"/>
          </w:rPr>
          <w:t>https://app.opske.gr/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6A8EF90" w14:textId="77777777" w:rsidR="00EE53D4" w:rsidRPr="00EE53D4" w:rsidRDefault="00EE53D4" w:rsidP="00EE53D4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7B5BB26" w14:textId="6F979286" w:rsidR="005414C9" w:rsidRPr="005414C9" w:rsidRDefault="00EE53D4" w:rsidP="00191C23">
      <w:pPr>
        <w:pStyle w:val="Web3"/>
        <w:spacing w:before="0" w:after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E53D4">
        <w:rPr>
          <w:rFonts w:ascii="Arial" w:eastAsia="Arial" w:hAnsi="Arial" w:cs="Arial"/>
          <w:color w:val="000000"/>
          <w:sz w:val="22"/>
          <w:szCs w:val="22"/>
        </w:rPr>
        <w:lastRenderedPageBreak/>
        <w:t>Η διαδικασία, η μεθοδολογία και τα κριτήρια αξιολόγησης των αιτήσεων περιγράφονται αναλυτικά στη Δημόσια Πρόσκληση. Για περισσότερες πληροφορίες, οι ενδιαφερόμενοι μπορούν να επισκεφτούν την ηλεκτρονική διεύθυνση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hyperlink r:id="rId14" w:history="1">
        <w:r w:rsidRPr="00B87D1E">
          <w:rPr>
            <w:rStyle w:val="-"/>
            <w:rFonts w:ascii="Arial" w:eastAsia="Arial" w:hAnsi="Arial" w:cs="Arial"/>
            <w:sz w:val="22"/>
            <w:szCs w:val="22"/>
          </w:rPr>
          <w:t>https://www.dypa.gov.gr/active-employment-policies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sectPr w:rsidR="005414C9" w:rsidRPr="005414C9" w:rsidSect="00AA4F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902D9" w14:textId="77777777" w:rsidR="00C41AE5" w:rsidRDefault="00C41AE5">
      <w:r>
        <w:separator/>
      </w:r>
    </w:p>
  </w:endnote>
  <w:endnote w:type="continuationSeparator" w:id="0">
    <w:p w14:paraId="3E5209B1" w14:textId="77777777" w:rsidR="00C41AE5" w:rsidRDefault="00C41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0ED6" w14:textId="57AA611A" w:rsidR="00344BDB" w:rsidRPr="00417B17" w:rsidRDefault="00D06FC6" w:rsidP="00703991">
    <w:pPr>
      <w:pStyle w:val="a4"/>
      <w:rPr>
        <w:lang w:val="en-US"/>
      </w:rPr>
    </w:pPr>
    <w:r w:rsidRPr="00C1302D">
      <w:rPr>
        <w:noProof/>
      </w:rPr>
      <w:drawing>
        <wp:inline distT="0" distB="0" distL="0" distR="0" wp14:anchorId="3E5C032E" wp14:editId="7E1F304F">
          <wp:extent cx="5039360" cy="528320"/>
          <wp:effectExtent l="0" t="0" r="8890" b="5080"/>
          <wp:docPr id="4" name="Εικόνα 4" descr="C:\Users\DYPA_A3\Desktop\ΔΑΜ_ΔΙΑΦΟΡΑ\LOGO-ΕΞΩΦΥΛΛΟ\EYDAM_LOGO_FRAME_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YPA_A3\Desktop\ΔΑΜ_ΔΙΑΦΟΡΑ\LOGO-ΕΞΩΦΥΛΛΟ\EYDAM_LOGO_FRAME_G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36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23160A" w14:textId="0F5F5D5D" w:rsidR="00391BDD" w:rsidRPr="005371FC" w:rsidRDefault="00391BDD" w:rsidP="00D06FC6">
    <w:pPr>
      <w:pStyle w:val="a4"/>
      <w:tabs>
        <w:tab w:val="clear" w:pos="8306"/>
        <w:tab w:val="left" w:pos="4095"/>
        <w:tab w:val="left" w:pos="4153"/>
      </w:tabs>
      <w:ind w:right="360" w:firstLine="2160"/>
      <w:jc w:val="center"/>
      <w:rPr>
        <w:rFonts w:ascii="Tahoma" w:hAnsi="Tahoma" w:cs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F870B" w14:textId="77777777" w:rsidR="00C41AE5" w:rsidRDefault="00C41AE5">
      <w:r>
        <w:separator/>
      </w:r>
    </w:p>
  </w:footnote>
  <w:footnote w:type="continuationSeparator" w:id="0">
    <w:p w14:paraId="0B2F9660" w14:textId="77777777" w:rsidR="00C41AE5" w:rsidRDefault="00C41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A3FF6" w14:textId="69B7AF60" w:rsidR="007E63E8" w:rsidRDefault="00000000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1026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DB803" w14:textId="29A8283E" w:rsidR="007E63E8" w:rsidRDefault="00000000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1025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F6CBA"/>
    <w:multiLevelType w:val="hybridMultilevel"/>
    <w:tmpl w:val="EF8A199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B2EEE"/>
    <w:multiLevelType w:val="hybridMultilevel"/>
    <w:tmpl w:val="57CEE7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2640786">
    <w:abstractNumId w:val="7"/>
  </w:num>
  <w:num w:numId="2" w16cid:durableId="2053651503">
    <w:abstractNumId w:val="10"/>
  </w:num>
  <w:num w:numId="3" w16cid:durableId="1335571128">
    <w:abstractNumId w:val="6"/>
  </w:num>
  <w:num w:numId="4" w16cid:durableId="111702254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167557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05696458">
    <w:abstractNumId w:val="12"/>
  </w:num>
  <w:num w:numId="7" w16cid:durableId="5562095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6853576">
    <w:abstractNumId w:val="2"/>
  </w:num>
  <w:num w:numId="9" w16cid:durableId="1546019292">
    <w:abstractNumId w:val="1"/>
  </w:num>
  <w:num w:numId="10" w16cid:durableId="365449614">
    <w:abstractNumId w:val="13"/>
  </w:num>
  <w:num w:numId="11" w16cid:durableId="596408912">
    <w:abstractNumId w:val="16"/>
  </w:num>
  <w:num w:numId="12" w16cid:durableId="319234547">
    <w:abstractNumId w:val="9"/>
  </w:num>
  <w:num w:numId="13" w16cid:durableId="2143427630">
    <w:abstractNumId w:val="11"/>
  </w:num>
  <w:num w:numId="14" w16cid:durableId="140630207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60375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05859310">
    <w:abstractNumId w:val="8"/>
  </w:num>
  <w:num w:numId="17" w16cid:durableId="948314754">
    <w:abstractNumId w:val="3"/>
  </w:num>
  <w:num w:numId="18" w16cid:durableId="1616018298">
    <w:abstractNumId w:val="4"/>
  </w:num>
  <w:num w:numId="19" w16cid:durableId="816652250">
    <w:abstractNumId w:val="15"/>
  </w:num>
  <w:num w:numId="20" w16cid:durableId="1147816663">
    <w:abstractNumId w:val="5"/>
  </w:num>
  <w:num w:numId="21" w16cid:durableId="2084788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1C3C"/>
    <w:rsid w:val="000056B2"/>
    <w:rsid w:val="00012916"/>
    <w:rsid w:val="00020425"/>
    <w:rsid w:val="00025055"/>
    <w:rsid w:val="00025DC4"/>
    <w:rsid w:val="00027823"/>
    <w:rsid w:val="000357C6"/>
    <w:rsid w:val="00042DD9"/>
    <w:rsid w:val="00052EEA"/>
    <w:rsid w:val="0005418E"/>
    <w:rsid w:val="00057130"/>
    <w:rsid w:val="00057DD9"/>
    <w:rsid w:val="00057FF3"/>
    <w:rsid w:val="000631F1"/>
    <w:rsid w:val="00073275"/>
    <w:rsid w:val="00073734"/>
    <w:rsid w:val="000813EB"/>
    <w:rsid w:val="0008676C"/>
    <w:rsid w:val="000877A2"/>
    <w:rsid w:val="00087ACB"/>
    <w:rsid w:val="00097C63"/>
    <w:rsid w:val="000A3207"/>
    <w:rsid w:val="000B0995"/>
    <w:rsid w:val="000B3069"/>
    <w:rsid w:val="000B7557"/>
    <w:rsid w:val="000B7AD4"/>
    <w:rsid w:val="000C02BE"/>
    <w:rsid w:val="000C23DC"/>
    <w:rsid w:val="000C65A5"/>
    <w:rsid w:val="000D4077"/>
    <w:rsid w:val="000D52C6"/>
    <w:rsid w:val="000E1D39"/>
    <w:rsid w:val="000E26BB"/>
    <w:rsid w:val="000E6CC1"/>
    <w:rsid w:val="001038C5"/>
    <w:rsid w:val="00111AA2"/>
    <w:rsid w:val="00113F77"/>
    <w:rsid w:val="00114CD6"/>
    <w:rsid w:val="0012034A"/>
    <w:rsid w:val="00120A21"/>
    <w:rsid w:val="0012297C"/>
    <w:rsid w:val="001271C9"/>
    <w:rsid w:val="00130FBE"/>
    <w:rsid w:val="0013642C"/>
    <w:rsid w:val="00140262"/>
    <w:rsid w:val="00142ECD"/>
    <w:rsid w:val="0015056E"/>
    <w:rsid w:val="0015166A"/>
    <w:rsid w:val="00151C8B"/>
    <w:rsid w:val="0015424E"/>
    <w:rsid w:val="00161E7D"/>
    <w:rsid w:val="0016314F"/>
    <w:rsid w:val="001653E2"/>
    <w:rsid w:val="0016571E"/>
    <w:rsid w:val="00165796"/>
    <w:rsid w:val="00167CBA"/>
    <w:rsid w:val="00174329"/>
    <w:rsid w:val="0017613D"/>
    <w:rsid w:val="00177088"/>
    <w:rsid w:val="00177197"/>
    <w:rsid w:val="001806F9"/>
    <w:rsid w:val="001863DB"/>
    <w:rsid w:val="001864AF"/>
    <w:rsid w:val="00191C23"/>
    <w:rsid w:val="00197DCA"/>
    <w:rsid w:val="001A194A"/>
    <w:rsid w:val="001A5C0B"/>
    <w:rsid w:val="001A76C2"/>
    <w:rsid w:val="001B1C2D"/>
    <w:rsid w:val="001B4A8E"/>
    <w:rsid w:val="001C0BBD"/>
    <w:rsid w:val="001C2355"/>
    <w:rsid w:val="001C57B4"/>
    <w:rsid w:val="001C657A"/>
    <w:rsid w:val="001C6FB0"/>
    <w:rsid w:val="001D1A62"/>
    <w:rsid w:val="001D1EFA"/>
    <w:rsid w:val="001D5BC9"/>
    <w:rsid w:val="001E1D21"/>
    <w:rsid w:val="001F12B4"/>
    <w:rsid w:val="001F1DDF"/>
    <w:rsid w:val="001F33E0"/>
    <w:rsid w:val="00201BAB"/>
    <w:rsid w:val="002034D5"/>
    <w:rsid w:val="00204B3C"/>
    <w:rsid w:val="002104CE"/>
    <w:rsid w:val="002121FB"/>
    <w:rsid w:val="00213062"/>
    <w:rsid w:val="00215193"/>
    <w:rsid w:val="00225BD5"/>
    <w:rsid w:val="00231402"/>
    <w:rsid w:val="00234C96"/>
    <w:rsid w:val="0024101B"/>
    <w:rsid w:val="00244779"/>
    <w:rsid w:val="002530B0"/>
    <w:rsid w:val="00254B06"/>
    <w:rsid w:val="0025538F"/>
    <w:rsid w:val="002553E3"/>
    <w:rsid w:val="002572CA"/>
    <w:rsid w:val="0026007D"/>
    <w:rsid w:val="0026274B"/>
    <w:rsid w:val="00264111"/>
    <w:rsid w:val="0026704F"/>
    <w:rsid w:val="002677E7"/>
    <w:rsid w:val="00274BD5"/>
    <w:rsid w:val="00283EC1"/>
    <w:rsid w:val="0028410D"/>
    <w:rsid w:val="00285BB3"/>
    <w:rsid w:val="00285EA3"/>
    <w:rsid w:val="00290FE8"/>
    <w:rsid w:val="002937DF"/>
    <w:rsid w:val="00295D7E"/>
    <w:rsid w:val="00297979"/>
    <w:rsid w:val="002A4F0F"/>
    <w:rsid w:val="002A5D18"/>
    <w:rsid w:val="002B3459"/>
    <w:rsid w:val="002B45F7"/>
    <w:rsid w:val="002B589C"/>
    <w:rsid w:val="002B73E9"/>
    <w:rsid w:val="002C0B89"/>
    <w:rsid w:val="002C2580"/>
    <w:rsid w:val="002C318A"/>
    <w:rsid w:val="002C3495"/>
    <w:rsid w:val="002C44F9"/>
    <w:rsid w:val="002D2CA8"/>
    <w:rsid w:val="002D2EF6"/>
    <w:rsid w:val="002D3489"/>
    <w:rsid w:val="002D43C5"/>
    <w:rsid w:val="002D63AD"/>
    <w:rsid w:val="002D70EE"/>
    <w:rsid w:val="002E053E"/>
    <w:rsid w:val="002E2B81"/>
    <w:rsid w:val="002E579C"/>
    <w:rsid w:val="002E65B4"/>
    <w:rsid w:val="002E723A"/>
    <w:rsid w:val="002F52DB"/>
    <w:rsid w:val="00301125"/>
    <w:rsid w:val="0030420F"/>
    <w:rsid w:val="00304FFB"/>
    <w:rsid w:val="003135BA"/>
    <w:rsid w:val="00313773"/>
    <w:rsid w:val="00314E9A"/>
    <w:rsid w:val="003160E0"/>
    <w:rsid w:val="00321312"/>
    <w:rsid w:val="00330220"/>
    <w:rsid w:val="003323DF"/>
    <w:rsid w:val="00332780"/>
    <w:rsid w:val="00333A49"/>
    <w:rsid w:val="00337C14"/>
    <w:rsid w:val="00341A16"/>
    <w:rsid w:val="00343828"/>
    <w:rsid w:val="00344BDB"/>
    <w:rsid w:val="003505CB"/>
    <w:rsid w:val="00354B62"/>
    <w:rsid w:val="0036049C"/>
    <w:rsid w:val="00361DCA"/>
    <w:rsid w:val="00362131"/>
    <w:rsid w:val="00374E5F"/>
    <w:rsid w:val="00375DE8"/>
    <w:rsid w:val="00383FBA"/>
    <w:rsid w:val="00386E1C"/>
    <w:rsid w:val="003910FF"/>
    <w:rsid w:val="00391BDD"/>
    <w:rsid w:val="00392AC8"/>
    <w:rsid w:val="00394501"/>
    <w:rsid w:val="003A2578"/>
    <w:rsid w:val="003A4603"/>
    <w:rsid w:val="003A6C99"/>
    <w:rsid w:val="003B12C0"/>
    <w:rsid w:val="003B42D6"/>
    <w:rsid w:val="003B4842"/>
    <w:rsid w:val="003C006C"/>
    <w:rsid w:val="003C1F09"/>
    <w:rsid w:val="003C2CD7"/>
    <w:rsid w:val="003C385D"/>
    <w:rsid w:val="003C39E9"/>
    <w:rsid w:val="003C422D"/>
    <w:rsid w:val="003C72D7"/>
    <w:rsid w:val="003C7F4A"/>
    <w:rsid w:val="003D32A0"/>
    <w:rsid w:val="003D3A89"/>
    <w:rsid w:val="003D480F"/>
    <w:rsid w:val="003D7A85"/>
    <w:rsid w:val="003E11DE"/>
    <w:rsid w:val="003E32AD"/>
    <w:rsid w:val="003E60C4"/>
    <w:rsid w:val="003F327C"/>
    <w:rsid w:val="003F55A9"/>
    <w:rsid w:val="004001B6"/>
    <w:rsid w:val="00403332"/>
    <w:rsid w:val="00407CE6"/>
    <w:rsid w:val="00410F3A"/>
    <w:rsid w:val="004113E0"/>
    <w:rsid w:val="004158FE"/>
    <w:rsid w:val="004171A9"/>
    <w:rsid w:val="00417B17"/>
    <w:rsid w:val="00420F75"/>
    <w:rsid w:val="00422A04"/>
    <w:rsid w:val="00424330"/>
    <w:rsid w:val="004247BC"/>
    <w:rsid w:val="0042559F"/>
    <w:rsid w:val="0042674A"/>
    <w:rsid w:val="00426B0A"/>
    <w:rsid w:val="00426BB1"/>
    <w:rsid w:val="00427C07"/>
    <w:rsid w:val="00430D43"/>
    <w:rsid w:val="00432D25"/>
    <w:rsid w:val="00433614"/>
    <w:rsid w:val="00435D3F"/>
    <w:rsid w:val="004363B1"/>
    <w:rsid w:val="004377A4"/>
    <w:rsid w:val="00440A61"/>
    <w:rsid w:val="00467788"/>
    <w:rsid w:val="0047654D"/>
    <w:rsid w:val="00476851"/>
    <w:rsid w:val="00480A8E"/>
    <w:rsid w:val="0048505C"/>
    <w:rsid w:val="0048686C"/>
    <w:rsid w:val="00486CED"/>
    <w:rsid w:val="00487AE2"/>
    <w:rsid w:val="004964D2"/>
    <w:rsid w:val="004977E0"/>
    <w:rsid w:val="00497BBC"/>
    <w:rsid w:val="004A24B0"/>
    <w:rsid w:val="004A4A53"/>
    <w:rsid w:val="004A600E"/>
    <w:rsid w:val="004A6558"/>
    <w:rsid w:val="004A666F"/>
    <w:rsid w:val="004B3627"/>
    <w:rsid w:val="004C2A82"/>
    <w:rsid w:val="004C5400"/>
    <w:rsid w:val="004C5F17"/>
    <w:rsid w:val="004D266D"/>
    <w:rsid w:val="004D27B2"/>
    <w:rsid w:val="004D3F45"/>
    <w:rsid w:val="004D51DD"/>
    <w:rsid w:val="004E1A2C"/>
    <w:rsid w:val="004E5E3F"/>
    <w:rsid w:val="004F131E"/>
    <w:rsid w:val="004F2659"/>
    <w:rsid w:val="004F4DFB"/>
    <w:rsid w:val="004F5959"/>
    <w:rsid w:val="00503253"/>
    <w:rsid w:val="00504B70"/>
    <w:rsid w:val="00507641"/>
    <w:rsid w:val="005108E7"/>
    <w:rsid w:val="005111F5"/>
    <w:rsid w:val="005165A9"/>
    <w:rsid w:val="00516B2F"/>
    <w:rsid w:val="005208CA"/>
    <w:rsid w:val="005253FD"/>
    <w:rsid w:val="00526EFE"/>
    <w:rsid w:val="0053211C"/>
    <w:rsid w:val="00532EC7"/>
    <w:rsid w:val="005371FC"/>
    <w:rsid w:val="005414C9"/>
    <w:rsid w:val="005444E0"/>
    <w:rsid w:val="00550BE7"/>
    <w:rsid w:val="0055514C"/>
    <w:rsid w:val="00560A60"/>
    <w:rsid w:val="005662AA"/>
    <w:rsid w:val="005744DF"/>
    <w:rsid w:val="00575073"/>
    <w:rsid w:val="00576294"/>
    <w:rsid w:val="00576B0C"/>
    <w:rsid w:val="00583685"/>
    <w:rsid w:val="00585AA8"/>
    <w:rsid w:val="00587FE5"/>
    <w:rsid w:val="00596BC6"/>
    <w:rsid w:val="00597AB5"/>
    <w:rsid w:val="005A1515"/>
    <w:rsid w:val="005A2DE3"/>
    <w:rsid w:val="005A52BF"/>
    <w:rsid w:val="005A666C"/>
    <w:rsid w:val="005A79F4"/>
    <w:rsid w:val="005B0904"/>
    <w:rsid w:val="005B0E32"/>
    <w:rsid w:val="005B179C"/>
    <w:rsid w:val="005B1F61"/>
    <w:rsid w:val="005B6A60"/>
    <w:rsid w:val="005C15D2"/>
    <w:rsid w:val="005C1EBD"/>
    <w:rsid w:val="005C2A61"/>
    <w:rsid w:val="005C32A8"/>
    <w:rsid w:val="005C4B50"/>
    <w:rsid w:val="005C70E5"/>
    <w:rsid w:val="005D0082"/>
    <w:rsid w:val="005D0586"/>
    <w:rsid w:val="005D21DE"/>
    <w:rsid w:val="005D5539"/>
    <w:rsid w:val="005D7527"/>
    <w:rsid w:val="005D7978"/>
    <w:rsid w:val="005E72F0"/>
    <w:rsid w:val="005F3299"/>
    <w:rsid w:val="005F5751"/>
    <w:rsid w:val="005F58C2"/>
    <w:rsid w:val="005F6CD3"/>
    <w:rsid w:val="0060136F"/>
    <w:rsid w:val="00603540"/>
    <w:rsid w:val="00606912"/>
    <w:rsid w:val="0061071E"/>
    <w:rsid w:val="00612B4F"/>
    <w:rsid w:val="00613069"/>
    <w:rsid w:val="006146AD"/>
    <w:rsid w:val="0061597B"/>
    <w:rsid w:val="006249B6"/>
    <w:rsid w:val="00625D1F"/>
    <w:rsid w:val="00635AFF"/>
    <w:rsid w:val="00647E4F"/>
    <w:rsid w:val="0065510C"/>
    <w:rsid w:val="00656D77"/>
    <w:rsid w:val="00660B10"/>
    <w:rsid w:val="00662F20"/>
    <w:rsid w:val="0066315D"/>
    <w:rsid w:val="00663A67"/>
    <w:rsid w:val="00670556"/>
    <w:rsid w:val="0067208A"/>
    <w:rsid w:val="00680E83"/>
    <w:rsid w:val="0068137D"/>
    <w:rsid w:val="0069672E"/>
    <w:rsid w:val="006A15D2"/>
    <w:rsid w:val="006A7547"/>
    <w:rsid w:val="006B23DB"/>
    <w:rsid w:val="006B246F"/>
    <w:rsid w:val="006B2F23"/>
    <w:rsid w:val="006B4391"/>
    <w:rsid w:val="006B62C6"/>
    <w:rsid w:val="006B63A7"/>
    <w:rsid w:val="006B7092"/>
    <w:rsid w:val="006C1FD4"/>
    <w:rsid w:val="006D0CF9"/>
    <w:rsid w:val="006D22C6"/>
    <w:rsid w:val="006D64A8"/>
    <w:rsid w:val="006E1D91"/>
    <w:rsid w:val="006E321C"/>
    <w:rsid w:val="006E55BF"/>
    <w:rsid w:val="006F5D6D"/>
    <w:rsid w:val="006F7034"/>
    <w:rsid w:val="00700AF8"/>
    <w:rsid w:val="0070239D"/>
    <w:rsid w:val="00703991"/>
    <w:rsid w:val="00714B73"/>
    <w:rsid w:val="00720830"/>
    <w:rsid w:val="007221BA"/>
    <w:rsid w:val="0072555F"/>
    <w:rsid w:val="00731E52"/>
    <w:rsid w:val="00734EE9"/>
    <w:rsid w:val="0073573C"/>
    <w:rsid w:val="007371E2"/>
    <w:rsid w:val="00744C94"/>
    <w:rsid w:val="007451C0"/>
    <w:rsid w:val="007531E7"/>
    <w:rsid w:val="007648BF"/>
    <w:rsid w:val="007648F4"/>
    <w:rsid w:val="00775F45"/>
    <w:rsid w:val="00783B76"/>
    <w:rsid w:val="007853ED"/>
    <w:rsid w:val="00790EA5"/>
    <w:rsid w:val="0079327C"/>
    <w:rsid w:val="00797658"/>
    <w:rsid w:val="007979D1"/>
    <w:rsid w:val="007A0DF8"/>
    <w:rsid w:val="007A3852"/>
    <w:rsid w:val="007A4FFB"/>
    <w:rsid w:val="007B0A60"/>
    <w:rsid w:val="007B1454"/>
    <w:rsid w:val="007B5BB1"/>
    <w:rsid w:val="007B62A1"/>
    <w:rsid w:val="007B7FE0"/>
    <w:rsid w:val="007C066C"/>
    <w:rsid w:val="007C084D"/>
    <w:rsid w:val="007C08EE"/>
    <w:rsid w:val="007C5CAC"/>
    <w:rsid w:val="007D28F9"/>
    <w:rsid w:val="007D2EF6"/>
    <w:rsid w:val="007D3C1E"/>
    <w:rsid w:val="007D51D8"/>
    <w:rsid w:val="007D54FF"/>
    <w:rsid w:val="007E0464"/>
    <w:rsid w:val="007E4173"/>
    <w:rsid w:val="007E4E26"/>
    <w:rsid w:val="007E63E8"/>
    <w:rsid w:val="007E74BD"/>
    <w:rsid w:val="007F2E19"/>
    <w:rsid w:val="007F2F44"/>
    <w:rsid w:val="00823920"/>
    <w:rsid w:val="00826BC1"/>
    <w:rsid w:val="008328E2"/>
    <w:rsid w:val="00860DF7"/>
    <w:rsid w:val="00861452"/>
    <w:rsid w:val="00864C4A"/>
    <w:rsid w:val="00865D4F"/>
    <w:rsid w:val="00871B0B"/>
    <w:rsid w:val="00872B9A"/>
    <w:rsid w:val="00894B5A"/>
    <w:rsid w:val="008A5143"/>
    <w:rsid w:val="008A7C37"/>
    <w:rsid w:val="008B1BB8"/>
    <w:rsid w:val="008B20EF"/>
    <w:rsid w:val="008B2659"/>
    <w:rsid w:val="008B2E6E"/>
    <w:rsid w:val="008C0A1C"/>
    <w:rsid w:val="008C78ED"/>
    <w:rsid w:val="008D05C5"/>
    <w:rsid w:val="008D0EF8"/>
    <w:rsid w:val="008D7528"/>
    <w:rsid w:val="008D7750"/>
    <w:rsid w:val="008E3C11"/>
    <w:rsid w:val="008E7F06"/>
    <w:rsid w:val="008F24F7"/>
    <w:rsid w:val="008F3B59"/>
    <w:rsid w:val="0091109C"/>
    <w:rsid w:val="0091320E"/>
    <w:rsid w:val="00913E0A"/>
    <w:rsid w:val="0091585F"/>
    <w:rsid w:val="0093009C"/>
    <w:rsid w:val="00932409"/>
    <w:rsid w:val="009417D6"/>
    <w:rsid w:val="00941FE5"/>
    <w:rsid w:val="00945E3A"/>
    <w:rsid w:val="00954513"/>
    <w:rsid w:val="009650A3"/>
    <w:rsid w:val="00966140"/>
    <w:rsid w:val="009704E9"/>
    <w:rsid w:val="00970F73"/>
    <w:rsid w:val="009743BA"/>
    <w:rsid w:val="00980733"/>
    <w:rsid w:val="00981482"/>
    <w:rsid w:val="00982108"/>
    <w:rsid w:val="00985C8D"/>
    <w:rsid w:val="0099623B"/>
    <w:rsid w:val="00996F61"/>
    <w:rsid w:val="009B2DDC"/>
    <w:rsid w:val="009B3E76"/>
    <w:rsid w:val="009B481A"/>
    <w:rsid w:val="009B5381"/>
    <w:rsid w:val="009C0156"/>
    <w:rsid w:val="009C2EE7"/>
    <w:rsid w:val="009D0160"/>
    <w:rsid w:val="009D0CFE"/>
    <w:rsid w:val="009D4CCB"/>
    <w:rsid w:val="009D4FC9"/>
    <w:rsid w:val="009D7701"/>
    <w:rsid w:val="009E0792"/>
    <w:rsid w:val="009E3EBE"/>
    <w:rsid w:val="009F02A6"/>
    <w:rsid w:val="009F4E54"/>
    <w:rsid w:val="00A007F3"/>
    <w:rsid w:val="00A04055"/>
    <w:rsid w:val="00A10201"/>
    <w:rsid w:val="00A10B57"/>
    <w:rsid w:val="00A150C4"/>
    <w:rsid w:val="00A15E12"/>
    <w:rsid w:val="00A17867"/>
    <w:rsid w:val="00A206CB"/>
    <w:rsid w:val="00A23E96"/>
    <w:rsid w:val="00A30E1F"/>
    <w:rsid w:val="00A31E27"/>
    <w:rsid w:val="00A41C6C"/>
    <w:rsid w:val="00A4564F"/>
    <w:rsid w:val="00A45D32"/>
    <w:rsid w:val="00A56996"/>
    <w:rsid w:val="00A602FB"/>
    <w:rsid w:val="00A62300"/>
    <w:rsid w:val="00A63533"/>
    <w:rsid w:val="00A6533E"/>
    <w:rsid w:val="00A7459D"/>
    <w:rsid w:val="00A76791"/>
    <w:rsid w:val="00A77D7E"/>
    <w:rsid w:val="00A86825"/>
    <w:rsid w:val="00A8696F"/>
    <w:rsid w:val="00A87251"/>
    <w:rsid w:val="00A90F70"/>
    <w:rsid w:val="00A910B3"/>
    <w:rsid w:val="00A93756"/>
    <w:rsid w:val="00A93AE5"/>
    <w:rsid w:val="00A9595B"/>
    <w:rsid w:val="00AA351B"/>
    <w:rsid w:val="00AA4F79"/>
    <w:rsid w:val="00AB3CC9"/>
    <w:rsid w:val="00AB632D"/>
    <w:rsid w:val="00AB7464"/>
    <w:rsid w:val="00AD4761"/>
    <w:rsid w:val="00AD53D9"/>
    <w:rsid w:val="00AD5753"/>
    <w:rsid w:val="00AD681C"/>
    <w:rsid w:val="00AE193E"/>
    <w:rsid w:val="00AE2090"/>
    <w:rsid w:val="00AE2B31"/>
    <w:rsid w:val="00AF43B2"/>
    <w:rsid w:val="00AF615B"/>
    <w:rsid w:val="00B00395"/>
    <w:rsid w:val="00B0092B"/>
    <w:rsid w:val="00B20203"/>
    <w:rsid w:val="00B20646"/>
    <w:rsid w:val="00B21CA8"/>
    <w:rsid w:val="00B25E55"/>
    <w:rsid w:val="00B31015"/>
    <w:rsid w:val="00B34CAE"/>
    <w:rsid w:val="00B35310"/>
    <w:rsid w:val="00B37A64"/>
    <w:rsid w:val="00B41377"/>
    <w:rsid w:val="00B44498"/>
    <w:rsid w:val="00B46EA7"/>
    <w:rsid w:val="00B52CDE"/>
    <w:rsid w:val="00B61BE9"/>
    <w:rsid w:val="00B6339D"/>
    <w:rsid w:val="00B65FBA"/>
    <w:rsid w:val="00B66503"/>
    <w:rsid w:val="00B67B90"/>
    <w:rsid w:val="00B7137D"/>
    <w:rsid w:val="00B82116"/>
    <w:rsid w:val="00B84DA3"/>
    <w:rsid w:val="00B902A6"/>
    <w:rsid w:val="00B93A3E"/>
    <w:rsid w:val="00B958C6"/>
    <w:rsid w:val="00B9760C"/>
    <w:rsid w:val="00BA6688"/>
    <w:rsid w:val="00BB10E6"/>
    <w:rsid w:val="00BB1653"/>
    <w:rsid w:val="00BB3CB8"/>
    <w:rsid w:val="00BB3EEC"/>
    <w:rsid w:val="00BC0792"/>
    <w:rsid w:val="00BC6C89"/>
    <w:rsid w:val="00BD313A"/>
    <w:rsid w:val="00BD35B0"/>
    <w:rsid w:val="00BE05D9"/>
    <w:rsid w:val="00BF1C8B"/>
    <w:rsid w:val="00BF1D2D"/>
    <w:rsid w:val="00BF7141"/>
    <w:rsid w:val="00C031BB"/>
    <w:rsid w:val="00C059C1"/>
    <w:rsid w:val="00C15C51"/>
    <w:rsid w:val="00C22314"/>
    <w:rsid w:val="00C22A45"/>
    <w:rsid w:val="00C26B94"/>
    <w:rsid w:val="00C309CF"/>
    <w:rsid w:val="00C37057"/>
    <w:rsid w:val="00C41AE5"/>
    <w:rsid w:val="00C561E4"/>
    <w:rsid w:val="00C57121"/>
    <w:rsid w:val="00C64233"/>
    <w:rsid w:val="00C642F9"/>
    <w:rsid w:val="00C64FA5"/>
    <w:rsid w:val="00C74424"/>
    <w:rsid w:val="00C80C2D"/>
    <w:rsid w:val="00C966B5"/>
    <w:rsid w:val="00CA07FA"/>
    <w:rsid w:val="00CA6E42"/>
    <w:rsid w:val="00CA7964"/>
    <w:rsid w:val="00CB2185"/>
    <w:rsid w:val="00CB3B87"/>
    <w:rsid w:val="00CC1EE7"/>
    <w:rsid w:val="00CC3859"/>
    <w:rsid w:val="00CC6168"/>
    <w:rsid w:val="00CD2AA9"/>
    <w:rsid w:val="00CD2E31"/>
    <w:rsid w:val="00CD3287"/>
    <w:rsid w:val="00CD3940"/>
    <w:rsid w:val="00CD539A"/>
    <w:rsid w:val="00CE54FE"/>
    <w:rsid w:val="00CE5DB2"/>
    <w:rsid w:val="00CF1C24"/>
    <w:rsid w:val="00CF1F7F"/>
    <w:rsid w:val="00CF2420"/>
    <w:rsid w:val="00CF25E6"/>
    <w:rsid w:val="00CF32E0"/>
    <w:rsid w:val="00CF5425"/>
    <w:rsid w:val="00CF7920"/>
    <w:rsid w:val="00D02354"/>
    <w:rsid w:val="00D03BFA"/>
    <w:rsid w:val="00D0514A"/>
    <w:rsid w:val="00D05771"/>
    <w:rsid w:val="00D06FC6"/>
    <w:rsid w:val="00D07769"/>
    <w:rsid w:val="00D11637"/>
    <w:rsid w:val="00D14C6D"/>
    <w:rsid w:val="00D16396"/>
    <w:rsid w:val="00D213CE"/>
    <w:rsid w:val="00D317EF"/>
    <w:rsid w:val="00D37A8B"/>
    <w:rsid w:val="00D40186"/>
    <w:rsid w:val="00D40884"/>
    <w:rsid w:val="00D46C48"/>
    <w:rsid w:val="00D52C45"/>
    <w:rsid w:val="00D52C58"/>
    <w:rsid w:val="00D55A3B"/>
    <w:rsid w:val="00D606FB"/>
    <w:rsid w:val="00D63578"/>
    <w:rsid w:val="00D64193"/>
    <w:rsid w:val="00D70DCA"/>
    <w:rsid w:val="00D71C74"/>
    <w:rsid w:val="00D71FFF"/>
    <w:rsid w:val="00D7270D"/>
    <w:rsid w:val="00D82A22"/>
    <w:rsid w:val="00D8585A"/>
    <w:rsid w:val="00D86698"/>
    <w:rsid w:val="00D920C9"/>
    <w:rsid w:val="00D97D94"/>
    <w:rsid w:val="00DA09DF"/>
    <w:rsid w:val="00DA3139"/>
    <w:rsid w:val="00DA5B9A"/>
    <w:rsid w:val="00DB02F4"/>
    <w:rsid w:val="00DB059C"/>
    <w:rsid w:val="00DD1AAA"/>
    <w:rsid w:val="00DD1C0C"/>
    <w:rsid w:val="00DD36A9"/>
    <w:rsid w:val="00DD6B8D"/>
    <w:rsid w:val="00DE30E3"/>
    <w:rsid w:val="00DE703D"/>
    <w:rsid w:val="00DF0E21"/>
    <w:rsid w:val="00DF128E"/>
    <w:rsid w:val="00E00D42"/>
    <w:rsid w:val="00E06A81"/>
    <w:rsid w:val="00E07178"/>
    <w:rsid w:val="00E07545"/>
    <w:rsid w:val="00E136F0"/>
    <w:rsid w:val="00E25AF1"/>
    <w:rsid w:val="00E27FDE"/>
    <w:rsid w:val="00E35485"/>
    <w:rsid w:val="00E3636B"/>
    <w:rsid w:val="00E36CBD"/>
    <w:rsid w:val="00E43F11"/>
    <w:rsid w:val="00E50545"/>
    <w:rsid w:val="00E50FAB"/>
    <w:rsid w:val="00E54C09"/>
    <w:rsid w:val="00E56AB3"/>
    <w:rsid w:val="00E61CB3"/>
    <w:rsid w:val="00E621C3"/>
    <w:rsid w:val="00E6500F"/>
    <w:rsid w:val="00E658A8"/>
    <w:rsid w:val="00E71154"/>
    <w:rsid w:val="00E76D5C"/>
    <w:rsid w:val="00E83C8B"/>
    <w:rsid w:val="00E84838"/>
    <w:rsid w:val="00E85D04"/>
    <w:rsid w:val="00E866FF"/>
    <w:rsid w:val="00E8686F"/>
    <w:rsid w:val="00E86B25"/>
    <w:rsid w:val="00E87EDA"/>
    <w:rsid w:val="00E90412"/>
    <w:rsid w:val="00EA2C8A"/>
    <w:rsid w:val="00EA655C"/>
    <w:rsid w:val="00EA7908"/>
    <w:rsid w:val="00EA7C49"/>
    <w:rsid w:val="00EB1D07"/>
    <w:rsid w:val="00EB4807"/>
    <w:rsid w:val="00EB523E"/>
    <w:rsid w:val="00EB59FE"/>
    <w:rsid w:val="00EC0B96"/>
    <w:rsid w:val="00EC7180"/>
    <w:rsid w:val="00EC7354"/>
    <w:rsid w:val="00ED1A91"/>
    <w:rsid w:val="00EE0935"/>
    <w:rsid w:val="00EE1FF2"/>
    <w:rsid w:val="00EE53D4"/>
    <w:rsid w:val="00EF08D4"/>
    <w:rsid w:val="00EF12A7"/>
    <w:rsid w:val="00EF21FC"/>
    <w:rsid w:val="00EF4137"/>
    <w:rsid w:val="00EF4904"/>
    <w:rsid w:val="00EF69DE"/>
    <w:rsid w:val="00EF6A87"/>
    <w:rsid w:val="00F10531"/>
    <w:rsid w:val="00F1057A"/>
    <w:rsid w:val="00F10B32"/>
    <w:rsid w:val="00F12B73"/>
    <w:rsid w:val="00F12EE9"/>
    <w:rsid w:val="00F42374"/>
    <w:rsid w:val="00F465C2"/>
    <w:rsid w:val="00F50E88"/>
    <w:rsid w:val="00F56368"/>
    <w:rsid w:val="00F57538"/>
    <w:rsid w:val="00F6704D"/>
    <w:rsid w:val="00F67454"/>
    <w:rsid w:val="00F73743"/>
    <w:rsid w:val="00F753CD"/>
    <w:rsid w:val="00F75C42"/>
    <w:rsid w:val="00F76E6F"/>
    <w:rsid w:val="00F77949"/>
    <w:rsid w:val="00F77F27"/>
    <w:rsid w:val="00F801FE"/>
    <w:rsid w:val="00F87FAE"/>
    <w:rsid w:val="00F90D4C"/>
    <w:rsid w:val="00F9495A"/>
    <w:rsid w:val="00F977A3"/>
    <w:rsid w:val="00FA5194"/>
    <w:rsid w:val="00FB0E53"/>
    <w:rsid w:val="00FB142D"/>
    <w:rsid w:val="00FB2446"/>
    <w:rsid w:val="00FB3F76"/>
    <w:rsid w:val="00FD2452"/>
    <w:rsid w:val="00FD2569"/>
    <w:rsid w:val="00FD2E57"/>
    <w:rsid w:val="00FD46EF"/>
    <w:rsid w:val="00FD72DF"/>
    <w:rsid w:val="00FD75D1"/>
    <w:rsid w:val="00FE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paragraph" w:customStyle="1" w:styleId="Default">
    <w:name w:val="Default"/>
    <w:rsid w:val="00D14C6D"/>
    <w:pPr>
      <w:suppressAutoHyphens/>
    </w:pPr>
    <w:rPr>
      <w:rFonts w:ascii="Calibri" w:eastAsia="Noto Serif CJK SC" w:hAnsi="Calibri" w:cs="Calibri"/>
      <w:color w:val="000000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.opske.gr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pa.gov.gr/active-employment-policie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C323F4-6637-4F43-B320-495AB07C48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lena kafasi</cp:lastModifiedBy>
  <cp:revision>2</cp:revision>
  <cp:lastPrinted>2025-07-24T09:48:00Z</cp:lastPrinted>
  <dcterms:created xsi:type="dcterms:W3CDTF">2025-07-25T11:51:00Z</dcterms:created>
  <dcterms:modified xsi:type="dcterms:W3CDTF">2025-07-25T11:51:00Z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